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3, Wednesday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numPr>
          <w:ilvl w:val="1"/>
          <w:numId w:val="1"/>
        </w:numPr>
        <w:ind w:left="1080" w:hanging="360"/>
        <w:rPr>
          <w:b w:val="0"/>
        </w:rPr>
      </w:pPr>
      <w:r w:rsidDel="00000000" w:rsidR="00000000" w:rsidRPr="00000000">
        <w:rPr>
          <w:rFonts w:ascii="Verdana" w:cs="Verdana" w:eastAsia="Verdana" w:hAnsi="Verdana"/>
          <w:b w:val="0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</w:p>
    <w:p w:rsidR="00000000" w:rsidDel="00000000" w:rsidP="00000000" w:rsidRDefault="00000000" w:rsidRPr="00000000" w14:paraId="00000005">
      <w:pPr>
        <w:pStyle w:val="Heading2"/>
        <w:numPr>
          <w:ilvl w:val="1"/>
          <w:numId w:val="1"/>
        </w:numPr>
        <w:ind w:left="1440" w:hanging="720"/>
        <w:rPr>
          <w:b w:val="0"/>
        </w:rPr>
      </w:pPr>
      <w:r w:rsidDel="00000000" w:rsidR="00000000" w:rsidRPr="00000000">
        <w:rPr>
          <w:rFonts w:ascii="Verdana" w:cs="Verdana" w:eastAsia="Verdana" w:hAnsi="Verdana"/>
          <w:b w:val="0"/>
          <w:sz w:val="18"/>
          <w:szCs w:val="18"/>
          <w:rtl w:val="0"/>
        </w:rPr>
        <w:t xml:space="preserve">Please do not provide these lab notes to the students.  </w:t>
      </w:r>
    </w:p>
    <w:p w:rsidR="00000000" w:rsidDel="00000000" w:rsidP="00000000" w:rsidRDefault="00000000" w:rsidRPr="00000000" w14:paraId="00000006">
      <w:pPr>
        <w:ind w:left="1440" w:hanging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Questions about Material Covered in Lecture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if they have any questions about material covered in lecture and address those questions.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spend more than 10 minutes addressing questions.</w:t>
      </w:r>
    </w:p>
    <w:p w:rsidR="00000000" w:rsidDel="00000000" w:rsidP="00000000" w:rsidRDefault="00000000" w:rsidRPr="00000000" w14:paraId="0000000B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Pair-Programming Exercise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http://www.cs.umd.edu/class/fall2015/cmsc131/content/labs/Week3/TimeClassExercise131.pdf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It is fine to create groups of three students if you don’t have an even number of students.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the link in Piazza as we want students to know about the exercise in lab. Feel free to provide the link in lab.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TAs: Notice that you are NOT expected to complete this exercise set.  Even if you do, please do not provide any of your solutions to the students.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</w:t>
      </w:r>
    </w:p>
    <w:p w:rsidR="00000000" w:rsidDel="00000000" w:rsidP="00000000" w:rsidRDefault="00000000" w:rsidRPr="00000000" w14:paraId="00000019">
      <w:pPr>
        <w:pStyle w:val="Heading2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E">
      <w:pPr>
        <w:ind w:left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3/TimeClassExercise13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